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27EF" w14:textId="77777777" w:rsidR="007859C4" w:rsidRDefault="007859C4" w:rsidP="007859C4">
      <w:pPr>
        <w:pStyle w:val="Corpsdetexte"/>
        <w:jc w:val="left"/>
        <w:rPr>
          <w:rFonts w:asciiTheme="minorHAnsi" w:hAnsiTheme="minorHAnsi" w:cs="Calibri"/>
          <w:b/>
          <w:sz w:val="28"/>
          <w:u w:val="single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 w:rsidRPr="000A6047">
        <w:rPr>
          <w:rFonts w:asciiTheme="minorHAnsi" w:hAnsiTheme="minorHAnsi" w:cs="Calibri"/>
          <w:b/>
          <w:sz w:val="28"/>
          <w:u w:val="single"/>
        </w:rPr>
        <w:t>Délégations consenties au Président par le Comité syndical</w:t>
      </w:r>
    </w:p>
    <w:p w14:paraId="4E7BDF67" w14:textId="77777777" w:rsidR="007859C4" w:rsidRDefault="007859C4" w:rsidP="007859C4">
      <w:pPr>
        <w:pStyle w:val="Corpsdetexte"/>
        <w:jc w:val="left"/>
        <w:rPr>
          <w:rFonts w:asciiTheme="minorHAnsi" w:hAnsiTheme="minorHAnsi" w:cs="Calibri"/>
          <w:b/>
          <w:sz w:val="28"/>
          <w:u w:val="single"/>
        </w:rPr>
      </w:pPr>
    </w:p>
    <w:p w14:paraId="01365B9F" w14:textId="77777777" w:rsidR="007859C4" w:rsidRPr="00861F58" w:rsidRDefault="007859C4" w:rsidP="007859C4">
      <w:pPr>
        <w:pStyle w:val="Corpsdetexte"/>
        <w:jc w:val="left"/>
        <w:rPr>
          <w:rFonts w:asciiTheme="minorHAnsi" w:hAnsiTheme="minorHAnsi" w:cs="Calibri"/>
          <w:sz w:val="22"/>
          <w:szCs w:val="22"/>
        </w:rPr>
      </w:pPr>
      <w:r w:rsidRPr="00861F58">
        <w:rPr>
          <w:rFonts w:asciiTheme="minorHAnsi" w:hAnsiTheme="minorHAnsi" w:cs="Calibri"/>
          <w:i/>
          <w:sz w:val="22"/>
          <w:szCs w:val="22"/>
        </w:rPr>
        <w:t>Vu</w:t>
      </w:r>
      <w:r w:rsidRPr="00861F58">
        <w:rPr>
          <w:rFonts w:asciiTheme="minorHAnsi" w:hAnsiTheme="minorHAnsi" w:cs="Calibri"/>
          <w:sz w:val="22"/>
          <w:szCs w:val="22"/>
        </w:rPr>
        <w:t xml:space="preserve"> l’article L5211-10 du CGCT permettant à l’assemblée délibérante de déléguer une partie de ses attributions au Président, à l’exclusion de celles qui lui sont expressément réservées par la loi ; </w:t>
      </w:r>
    </w:p>
    <w:p w14:paraId="1D659724" w14:textId="77777777" w:rsidR="007859C4" w:rsidRPr="00861F58" w:rsidRDefault="007859C4" w:rsidP="007859C4">
      <w:pPr>
        <w:pStyle w:val="Corpsdetexte"/>
        <w:jc w:val="left"/>
        <w:rPr>
          <w:rFonts w:asciiTheme="minorHAnsi" w:hAnsiTheme="minorHAnsi" w:cs="Calibri"/>
          <w:sz w:val="22"/>
          <w:szCs w:val="22"/>
        </w:rPr>
      </w:pPr>
      <w:r w:rsidRPr="00861F58">
        <w:rPr>
          <w:rFonts w:asciiTheme="minorHAnsi" w:hAnsiTheme="minorHAnsi" w:cs="Calibri"/>
          <w:i/>
          <w:sz w:val="22"/>
          <w:szCs w:val="22"/>
        </w:rPr>
        <w:t>Vu</w:t>
      </w:r>
      <w:r w:rsidRPr="00861F58">
        <w:rPr>
          <w:rFonts w:asciiTheme="minorHAnsi" w:hAnsiTheme="minorHAnsi" w:cs="Calibri"/>
          <w:sz w:val="22"/>
          <w:szCs w:val="22"/>
        </w:rPr>
        <w:t xml:space="preserve"> l’article L5211-9 du CGCT relatif aux attributions du Président ; </w:t>
      </w:r>
    </w:p>
    <w:p w14:paraId="5D63F248" w14:textId="77777777" w:rsidR="007859C4" w:rsidRPr="00861F58" w:rsidRDefault="007859C4" w:rsidP="007859C4">
      <w:pPr>
        <w:spacing w:after="0"/>
        <w:jc w:val="both"/>
        <w:rPr>
          <w:rFonts w:eastAsia="Arial Unicode MS" w:cs="Calibri"/>
        </w:rPr>
      </w:pPr>
      <w:r w:rsidRPr="00861F58">
        <w:rPr>
          <w:rFonts w:eastAsia="Arial Unicode MS" w:cs="Calibri"/>
          <w:i/>
        </w:rPr>
        <w:t>Vu</w:t>
      </w:r>
      <w:r w:rsidRPr="00861F58">
        <w:rPr>
          <w:rFonts w:eastAsia="Arial Unicode MS" w:cs="Calibri"/>
        </w:rPr>
        <w:t xml:space="preserve"> l’article 2121-22 du CGCT,</w:t>
      </w:r>
    </w:p>
    <w:p w14:paraId="5E528DF5" w14:textId="77777777" w:rsidR="007859C4" w:rsidRPr="00861F58" w:rsidRDefault="007859C4" w:rsidP="007859C4">
      <w:pPr>
        <w:spacing w:after="0"/>
        <w:jc w:val="both"/>
        <w:rPr>
          <w:rFonts w:cs="Calibri"/>
        </w:rPr>
      </w:pPr>
      <w:r w:rsidRPr="00861F58">
        <w:rPr>
          <w:rFonts w:cs="Calibri"/>
          <w:i/>
        </w:rPr>
        <w:t>Considérant</w:t>
      </w:r>
      <w:r w:rsidRPr="00861F58">
        <w:rPr>
          <w:rFonts w:cs="Calibri"/>
        </w:rPr>
        <w:t xml:space="preserve"> qu’il y a intérêt, en vue de faciliter la bonne marche de l’administration du syndicat à donner au Président certaines délégations.</w:t>
      </w:r>
    </w:p>
    <w:p w14:paraId="201CD16A" w14:textId="77777777" w:rsidR="007859C4" w:rsidRPr="00861F58" w:rsidRDefault="007859C4" w:rsidP="007859C4">
      <w:pPr>
        <w:spacing w:after="0"/>
        <w:jc w:val="both"/>
        <w:rPr>
          <w:rFonts w:cs="Calibri"/>
        </w:rPr>
      </w:pPr>
    </w:p>
    <w:p w14:paraId="0C9A8815" w14:textId="77777777" w:rsidR="007859C4" w:rsidRPr="00861F58" w:rsidRDefault="007859C4" w:rsidP="007859C4">
      <w:pPr>
        <w:spacing w:after="0"/>
        <w:jc w:val="both"/>
        <w:rPr>
          <w:rFonts w:cs="Calibri"/>
        </w:rPr>
      </w:pPr>
      <w:r>
        <w:rPr>
          <w:rFonts w:cs="Calibri"/>
        </w:rPr>
        <w:t>Après avoir délibéré le C</w:t>
      </w:r>
      <w:r w:rsidRPr="00861F58">
        <w:rPr>
          <w:rFonts w:cs="Calibri"/>
        </w:rPr>
        <w:t>omité syndical</w:t>
      </w:r>
      <w:r>
        <w:rPr>
          <w:rFonts w:cs="Calibri"/>
        </w:rPr>
        <w:t xml:space="preserve"> </w:t>
      </w:r>
      <w:r w:rsidRPr="000A6047">
        <w:rPr>
          <w:rFonts w:cs="Calibri"/>
          <w:b/>
        </w:rPr>
        <w:t xml:space="preserve">DECIDE </w:t>
      </w:r>
      <w:r w:rsidRPr="00861F58">
        <w:rPr>
          <w:rFonts w:cs="Calibri"/>
        </w:rPr>
        <w:t>de donner délégation au Président pour la durée de son mandat des points suivants :</w:t>
      </w:r>
    </w:p>
    <w:p w14:paraId="1F63466D" w14:textId="77777777" w:rsidR="007859C4" w:rsidRPr="00D14595" w:rsidRDefault="007859C4" w:rsidP="007859C4">
      <w:pPr>
        <w:spacing w:after="0"/>
        <w:ind w:left="700"/>
        <w:jc w:val="both"/>
        <w:rPr>
          <w:rFonts w:cs="Calibri"/>
        </w:rPr>
      </w:pPr>
      <w:r w:rsidRPr="00861F58">
        <w:rPr>
          <w:rFonts w:cs="Calibri"/>
        </w:rPr>
        <w:t>- de prendr</w:t>
      </w:r>
      <w:r w:rsidRPr="00D14595">
        <w:rPr>
          <w:rFonts w:cs="Calibri"/>
        </w:rPr>
        <w:t xml:space="preserve">e toute décision concernant la préparation, la consultation, la passation, l’exécution et le règlement des marchés et accords-cadres d’un </w:t>
      </w:r>
      <w:r w:rsidRPr="00D14595">
        <w:rPr>
          <w:rFonts w:cs="Calibri"/>
          <w:b/>
        </w:rPr>
        <w:t>montant inférieur à 50 000 € HT</w:t>
      </w:r>
      <w:r w:rsidRPr="00D14595">
        <w:rPr>
          <w:rFonts w:cs="Calibri"/>
        </w:rPr>
        <w:t xml:space="preserve"> ainsi que toute décision concernant leurs avenants qui peuvent être passés sans formalités préalable, lorsque les crédits sont inscrits au budget.</w:t>
      </w:r>
    </w:p>
    <w:p w14:paraId="3E91914C" w14:textId="77777777" w:rsidR="007859C4" w:rsidRPr="00D14595" w:rsidRDefault="007859C4" w:rsidP="007859C4">
      <w:pPr>
        <w:spacing w:after="0"/>
        <w:jc w:val="both"/>
        <w:rPr>
          <w:rFonts w:cs="Calibri"/>
          <w:b/>
        </w:rPr>
      </w:pPr>
      <w:r w:rsidRPr="00D14595">
        <w:rPr>
          <w:rFonts w:cs="Calibri"/>
        </w:rPr>
        <w:tab/>
        <w:t xml:space="preserve">- de fixer les </w:t>
      </w:r>
      <w:r w:rsidRPr="00D14595">
        <w:rPr>
          <w:rFonts w:cs="Calibri"/>
          <w:b/>
        </w:rPr>
        <w:t xml:space="preserve">rémunérations et de régler les honoraires des avocats, notaires, huissiers de justice et experts. </w:t>
      </w:r>
    </w:p>
    <w:p w14:paraId="717FF84F" w14:textId="77777777" w:rsidR="007859C4" w:rsidRPr="00D14595" w:rsidRDefault="007859C4" w:rsidP="007859C4">
      <w:pPr>
        <w:spacing w:after="0"/>
        <w:jc w:val="both"/>
        <w:rPr>
          <w:rFonts w:cs="Calibri"/>
        </w:rPr>
      </w:pPr>
      <w:r w:rsidRPr="00D14595">
        <w:rPr>
          <w:rFonts w:cs="Calibri"/>
        </w:rPr>
        <w:tab/>
        <w:t xml:space="preserve">- de passer des </w:t>
      </w:r>
      <w:r w:rsidRPr="00D14595">
        <w:rPr>
          <w:rFonts w:cs="Calibri"/>
          <w:b/>
        </w:rPr>
        <w:t>contrats d’assurance</w:t>
      </w:r>
      <w:r w:rsidRPr="00D14595">
        <w:rPr>
          <w:rFonts w:cs="Calibri"/>
        </w:rPr>
        <w:t xml:space="preserve"> ainsi que d’accepter les indemnités de sinistre y afférentes</w:t>
      </w:r>
    </w:p>
    <w:p w14:paraId="5565D786" w14:textId="77777777" w:rsidR="007859C4" w:rsidRPr="00D14595" w:rsidRDefault="007859C4" w:rsidP="007859C4">
      <w:pPr>
        <w:spacing w:after="0"/>
        <w:jc w:val="both"/>
        <w:rPr>
          <w:rFonts w:cs="Calibri"/>
        </w:rPr>
      </w:pPr>
      <w:r w:rsidRPr="00D14595">
        <w:rPr>
          <w:rFonts w:cs="Calibri"/>
        </w:rPr>
        <w:tab/>
        <w:t xml:space="preserve">- de créer, modifier et supprimer des </w:t>
      </w:r>
      <w:r w:rsidRPr="00D14595">
        <w:rPr>
          <w:rFonts w:cs="Calibri"/>
          <w:b/>
        </w:rPr>
        <w:t>régies comptable</w:t>
      </w:r>
      <w:r w:rsidRPr="00D14595">
        <w:rPr>
          <w:rFonts w:cs="Calibri"/>
        </w:rPr>
        <w:t>s nécessaires au fonctionnement des services</w:t>
      </w:r>
    </w:p>
    <w:p w14:paraId="3F0A0E04" w14:textId="77777777" w:rsidR="007859C4" w:rsidRPr="00D14595" w:rsidRDefault="007859C4" w:rsidP="007859C4">
      <w:pPr>
        <w:spacing w:after="0"/>
        <w:jc w:val="both"/>
        <w:rPr>
          <w:rFonts w:cs="Calibri"/>
        </w:rPr>
      </w:pPr>
      <w:r w:rsidRPr="00D14595">
        <w:rPr>
          <w:rFonts w:cs="Calibri"/>
        </w:rPr>
        <w:tab/>
        <w:t xml:space="preserve">- d’accepter des </w:t>
      </w:r>
      <w:r w:rsidRPr="00D14595">
        <w:rPr>
          <w:rFonts w:cs="Calibri"/>
          <w:b/>
        </w:rPr>
        <w:t xml:space="preserve">dons et legs </w:t>
      </w:r>
      <w:r w:rsidRPr="00D14595">
        <w:rPr>
          <w:rFonts w:cs="Calibri"/>
        </w:rPr>
        <w:t>qui ne seront grevés ni de conditions ni de charges</w:t>
      </w:r>
    </w:p>
    <w:p w14:paraId="7FC87D3A" w14:textId="77777777" w:rsidR="007859C4" w:rsidRPr="00D14595" w:rsidRDefault="007859C4" w:rsidP="007859C4">
      <w:pPr>
        <w:spacing w:after="0"/>
        <w:jc w:val="both"/>
        <w:rPr>
          <w:rFonts w:cs="Calibri"/>
        </w:rPr>
      </w:pPr>
      <w:r w:rsidRPr="00D14595">
        <w:rPr>
          <w:rFonts w:cs="Calibri"/>
        </w:rPr>
        <w:tab/>
        <w:t xml:space="preserve">- </w:t>
      </w:r>
      <w:r w:rsidRPr="00D14595">
        <w:rPr>
          <w:rFonts w:cs="Calibri"/>
          <w:b/>
        </w:rPr>
        <w:t>d’intenter au nom du syndicat les actions en justice ou de défendre le syndicat</w:t>
      </w:r>
      <w:r w:rsidRPr="00D14595">
        <w:rPr>
          <w:rFonts w:cs="Calibri"/>
        </w:rPr>
        <w:t xml:space="preserve"> dans les actions intentées contre lui, dans toutes les actions en cours ou à venir et sur tous les contentieux ; cette délégation étant consentie tant en demande qu’en défense et devant toutes les juridictions sans condition particulière fixée par le comité syndical.</w:t>
      </w:r>
    </w:p>
    <w:p w14:paraId="497908BD" w14:textId="77777777" w:rsidR="007859C4" w:rsidRPr="00D14595" w:rsidRDefault="007859C4" w:rsidP="007859C4">
      <w:pPr>
        <w:spacing w:after="0"/>
        <w:jc w:val="both"/>
        <w:rPr>
          <w:rFonts w:cs="Calibri"/>
        </w:rPr>
      </w:pPr>
      <w:r w:rsidRPr="00D14595">
        <w:rPr>
          <w:rFonts w:cs="Calibri"/>
        </w:rPr>
        <w:tab/>
        <w:t xml:space="preserve">- de </w:t>
      </w:r>
      <w:r w:rsidRPr="00D14595">
        <w:rPr>
          <w:rFonts w:cs="Calibri"/>
          <w:b/>
        </w:rPr>
        <w:t>réaliser les lignes de trésorerie sur la base d’un montant maximum de 150 000 €.</w:t>
      </w:r>
    </w:p>
    <w:p w14:paraId="43511F70" w14:textId="77777777" w:rsidR="007859C4" w:rsidRDefault="007859C4" w:rsidP="007859C4">
      <w:pPr>
        <w:spacing w:after="0"/>
        <w:jc w:val="both"/>
        <w:rPr>
          <w:rFonts w:cs="Calibri"/>
        </w:rPr>
      </w:pPr>
      <w:r w:rsidRPr="00D14595">
        <w:rPr>
          <w:rFonts w:cs="Calibri"/>
        </w:rPr>
        <w:t xml:space="preserve">Le comité syndical autorise également le Président à signer </w:t>
      </w:r>
      <w:r w:rsidRPr="00D14595">
        <w:rPr>
          <w:rFonts w:cs="Calibri"/>
          <w:b/>
        </w:rPr>
        <w:t>les conventions nécessaires au bon</w:t>
      </w:r>
      <w:r w:rsidRPr="00861F58">
        <w:rPr>
          <w:rFonts w:cs="Calibri"/>
          <w:b/>
        </w:rPr>
        <w:t xml:space="preserve"> fonctionnement de la structure, notamment nécessaires aux activités d’études, d’animation de coordination et de gestion nécessaires à la mise en œuvre des projets économiques, sociaux, environnementaux, culturels et touristiques d’intérêt collectif</w:t>
      </w:r>
      <w:r w:rsidRPr="00861F58">
        <w:rPr>
          <w:rFonts w:cs="Calibri"/>
        </w:rPr>
        <w:t>, prévus dans le cadre du projet de territoire Vallée de la Dordogne Corrézienne.</w:t>
      </w:r>
    </w:p>
    <w:p w14:paraId="1A2FF14B" w14:textId="77777777" w:rsidR="007859C4" w:rsidRDefault="007859C4" w:rsidP="007859C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3C488969" w14:textId="77777777" w:rsidR="007859C4" w:rsidRPr="00861F58" w:rsidRDefault="007859C4" w:rsidP="007859C4">
      <w:pPr>
        <w:spacing w:after="0"/>
        <w:jc w:val="both"/>
        <w:rPr>
          <w:rFonts w:cs="Calibri"/>
        </w:rPr>
      </w:pPr>
    </w:p>
    <w:p w14:paraId="45CC5FB4" w14:textId="77777777" w:rsidR="007859C4" w:rsidRPr="00861F58" w:rsidRDefault="007859C4" w:rsidP="007859C4">
      <w:pPr>
        <w:jc w:val="both"/>
        <w:rPr>
          <w:rFonts w:cs="Calibri"/>
        </w:rPr>
      </w:pPr>
      <w:r>
        <w:rPr>
          <w:rFonts w:cs="Calibri"/>
        </w:rPr>
        <w:t>Le C</w:t>
      </w:r>
      <w:r w:rsidRPr="00861F58">
        <w:rPr>
          <w:rFonts w:cs="Calibri"/>
        </w:rPr>
        <w:t xml:space="preserve">omité syndical autorise le Président au nom du PETR à </w:t>
      </w:r>
      <w:r w:rsidRPr="00DA364E">
        <w:rPr>
          <w:rFonts w:cs="Calibri"/>
          <w:b/>
        </w:rPr>
        <w:t xml:space="preserve">renouveler les adhésions des associations dont elle est </w:t>
      </w:r>
      <w:r>
        <w:rPr>
          <w:rFonts w:cs="Calibri"/>
          <w:b/>
        </w:rPr>
        <w:t>membre</w:t>
      </w:r>
      <w:r w:rsidRPr="00DA364E">
        <w:rPr>
          <w:rFonts w:cs="Calibri"/>
          <w:b/>
        </w:rPr>
        <w:t>.</w:t>
      </w:r>
    </w:p>
    <w:p w14:paraId="4C805F12" w14:textId="77777777" w:rsidR="007859C4" w:rsidRPr="00861F58" w:rsidRDefault="007859C4" w:rsidP="007859C4">
      <w:pPr>
        <w:jc w:val="both"/>
        <w:rPr>
          <w:rFonts w:cs="Calibri"/>
        </w:rPr>
      </w:pPr>
      <w:r w:rsidRPr="00861F58">
        <w:rPr>
          <w:rFonts w:cs="Calibri"/>
        </w:rPr>
        <w:t xml:space="preserve">Le Président pourra </w:t>
      </w:r>
      <w:r w:rsidRPr="00DA364E">
        <w:rPr>
          <w:rFonts w:cs="Calibri"/>
          <w:b/>
        </w:rPr>
        <w:t>charger les vice-Présidents de prendre en son nom, en cas d’empêchement de sa part, les décisions pour lesquelles il lui est donné délégation par la présente délibération.</w:t>
      </w:r>
    </w:p>
    <w:p w14:paraId="73CC17D8" w14:textId="77777777" w:rsidR="007859C4" w:rsidRDefault="007859C4" w:rsidP="007859C4">
      <w:pPr>
        <w:jc w:val="both"/>
        <w:rPr>
          <w:rFonts w:cs="Calibri"/>
          <w:b/>
        </w:rPr>
      </w:pPr>
      <w:r w:rsidRPr="00861F58">
        <w:rPr>
          <w:rFonts w:cs="Calibri"/>
        </w:rPr>
        <w:t xml:space="preserve">Monsieur le Président, conformément à l’article L. 5211-10 susvisé, </w:t>
      </w:r>
      <w:r w:rsidRPr="000A6047">
        <w:rPr>
          <w:rFonts w:cs="Calibri"/>
          <w:b/>
        </w:rPr>
        <w:t>rendra compte des attributions exercées par délégation lors de chaque réunion de l’organe délibérant.</w:t>
      </w:r>
    </w:p>
    <w:p w14:paraId="77BB9F4B" w14:textId="77777777" w:rsidR="007859C4" w:rsidRDefault="007859C4" w:rsidP="007859C4">
      <w:pPr>
        <w:jc w:val="both"/>
        <w:rPr>
          <w:rFonts w:cs="Calibri"/>
        </w:rPr>
      </w:pPr>
    </w:p>
    <w:p w14:paraId="7FCAD379" w14:textId="77777777" w:rsidR="00BB190D" w:rsidRPr="00C2624D" w:rsidRDefault="00BB190D" w:rsidP="00BB190D">
      <w:pPr>
        <w:rPr>
          <w:rFonts w:eastAsia="Arial Unicode MS" w:cstheme="minorHAnsi"/>
          <w:b/>
          <w:i/>
        </w:rPr>
      </w:pPr>
    </w:p>
    <w:p w14:paraId="12168EE6" w14:textId="77777777" w:rsidR="00AC3B7F" w:rsidRPr="00C2624D" w:rsidRDefault="00AC3B7F" w:rsidP="00AC3B7F">
      <w:pPr>
        <w:rPr>
          <w:rFonts w:eastAsia="Arial Unicode MS" w:cstheme="minorHAnsi"/>
          <w:b/>
          <w:i/>
        </w:rPr>
      </w:pPr>
    </w:p>
    <w:p w14:paraId="53CFAC78" w14:textId="77777777" w:rsidR="00AC3B7F" w:rsidRDefault="00AC3B7F" w:rsidP="00AC3B7F">
      <w:pPr>
        <w:jc w:val="both"/>
        <w:rPr>
          <w:rFonts w:eastAsia="Arial Unicode MS" w:cstheme="minorHAnsi"/>
        </w:rPr>
      </w:pPr>
    </w:p>
    <w:p w14:paraId="7BC82EB4" w14:textId="77777777" w:rsidR="00AC3B7F" w:rsidRDefault="00AC3B7F" w:rsidP="00AC3B7F">
      <w:pPr>
        <w:jc w:val="both"/>
        <w:rPr>
          <w:rFonts w:eastAsia="Arial Unicode MS" w:cstheme="minorHAnsi"/>
        </w:rPr>
      </w:pPr>
    </w:p>
    <w:p w14:paraId="2DD9885C" w14:textId="259D2748" w:rsidR="00BE381B" w:rsidRDefault="00BE381B"/>
    <w:p w14:paraId="18F8C81B" w14:textId="77777777" w:rsidR="00AC3B7F" w:rsidRDefault="00AC3B7F"/>
    <w:sectPr w:rsidR="00AC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7F"/>
    <w:rsid w:val="00386D7F"/>
    <w:rsid w:val="007859C4"/>
    <w:rsid w:val="00AC3B7F"/>
    <w:rsid w:val="00B600B3"/>
    <w:rsid w:val="00BB190D"/>
    <w:rsid w:val="00B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9365"/>
  <w15:chartTrackingRefBased/>
  <w15:docId w15:val="{78E43444-C3AF-439E-B4A5-D86C31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C3B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C3B7F"/>
    <w:rPr>
      <w:rFonts w:ascii="Times New Roman" w:eastAsia="Calibri" w:hAnsi="Times New Roman" w:cs="Times New Roman"/>
      <w:sz w:val="24"/>
      <w:szCs w:val="20"/>
      <w:lang w:eastAsia="fr-FR"/>
    </w:rPr>
  </w:style>
  <w:style w:type="paragraph" w:customStyle="1" w:styleId="Default">
    <w:name w:val="Default"/>
    <w:rsid w:val="00AC3B7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B190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859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859C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Belpeuch</dc:creator>
  <cp:keywords/>
  <dc:description/>
  <cp:lastModifiedBy>Audrey Belpeuch</cp:lastModifiedBy>
  <cp:revision>3</cp:revision>
  <dcterms:created xsi:type="dcterms:W3CDTF">2026-03-10T15:22:00Z</dcterms:created>
  <dcterms:modified xsi:type="dcterms:W3CDTF">2026-04-28T14:58:00Z</dcterms:modified>
</cp:coreProperties>
</file>