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A946" w14:textId="77777777" w:rsidR="00037D03" w:rsidRPr="00037D03" w:rsidRDefault="00037D03" w:rsidP="00037D03">
      <w:pPr>
        <w:pStyle w:val="OmniPage3"/>
        <w:ind w:right="105"/>
        <w:jc w:val="both"/>
        <w:rPr>
          <w:rFonts w:asciiTheme="minorHAnsi" w:hAnsiTheme="minorHAnsi" w:cstheme="minorHAnsi"/>
          <w:b/>
          <w:sz w:val="22"/>
          <w:lang w:val="fr-FR"/>
        </w:rPr>
      </w:pPr>
    </w:p>
    <w:p w14:paraId="2C2DCF14" w14:textId="77777777" w:rsidR="00037D03" w:rsidRDefault="00037D03" w:rsidP="00037D03">
      <w:pPr>
        <w:jc w:val="both"/>
        <w:rPr>
          <w:rFonts w:asciiTheme="minorHAnsi" w:hAnsiTheme="minorHAnsi" w:cs="Calibri"/>
          <w:b/>
          <w:sz w:val="28"/>
          <w:u w:val="single"/>
        </w:rPr>
      </w:pPr>
      <w:r w:rsidRPr="00037D03">
        <w:rPr>
          <w:rFonts w:asciiTheme="minorHAnsi" w:hAnsiTheme="minorHAnsi" w:cs="Calibri"/>
          <w:b/>
          <w:sz w:val="28"/>
          <w:u w:val="single"/>
        </w:rPr>
        <w:t xml:space="preserve">OBJET : </w:t>
      </w:r>
      <w:r w:rsidR="00F32431">
        <w:rPr>
          <w:rFonts w:asciiTheme="minorHAnsi" w:hAnsiTheme="minorHAnsi" w:cs="Calibri"/>
          <w:b/>
          <w:sz w:val="28"/>
          <w:u w:val="single"/>
        </w:rPr>
        <w:t>Recrutement d’un agent pour accroissement temporaire d’activité</w:t>
      </w:r>
    </w:p>
    <w:p w14:paraId="746DF46D" w14:textId="77777777" w:rsidR="00F32431" w:rsidRPr="00F32431" w:rsidRDefault="00F32431" w:rsidP="00F32431">
      <w:pPr>
        <w:rPr>
          <w:rFonts w:cstheme="minorHAnsi"/>
        </w:rPr>
      </w:pPr>
      <w:r w:rsidRPr="00F32431">
        <w:rPr>
          <w:rFonts w:cstheme="minorHAnsi"/>
        </w:rPr>
        <w:t>Vu le code général de la fonction publique, notamment son article L.332-23-1°,</w:t>
      </w:r>
    </w:p>
    <w:p w14:paraId="3946E259" w14:textId="0CC4EEF8" w:rsidR="00F32431" w:rsidRPr="00F32431" w:rsidRDefault="00F32431" w:rsidP="00F32431">
      <w:pPr>
        <w:rPr>
          <w:rFonts w:cstheme="minorHAnsi"/>
        </w:rPr>
      </w:pPr>
      <w:r w:rsidRPr="00F32431">
        <w:rPr>
          <w:rFonts w:cstheme="minorHAnsi"/>
        </w:rPr>
        <w:t xml:space="preserve">Considérant qu’il est nécessaire de recruter un agent contractuel pour faire face à un besoin lié à un accroissement temporaire d’activité à savoir </w:t>
      </w:r>
      <w:r w:rsidR="00AD5346">
        <w:rPr>
          <w:rFonts w:cstheme="minorHAnsi"/>
        </w:rPr>
        <w:t>afin de couvrir la période de tuilage entre le chargé de mission Patrimoine actuel quittant ses fonctions début juillet et la personne qui va être recruté sur le poste afin de prendre la suite de la mission.</w:t>
      </w:r>
    </w:p>
    <w:p w14:paraId="6785673B" w14:textId="256AB34F" w:rsidR="00AD5346" w:rsidRDefault="00F32431" w:rsidP="00AD5346">
      <w:pPr>
        <w:rPr>
          <w:rFonts w:cstheme="minorHAnsi"/>
        </w:rPr>
      </w:pPr>
      <w:r w:rsidRPr="00F32431">
        <w:rPr>
          <w:rFonts w:cstheme="minorHAnsi"/>
        </w:rPr>
        <w:t xml:space="preserve">Le recrutement d’un agent contractuel dans le grade d’attaché territorial relevant de la catégorie hiérarchique A pour faire face à un besoin lié à un accroissement temporaire d’activité pour une période de 1 mois allant du </w:t>
      </w:r>
      <w:r w:rsidR="00AD5346">
        <w:rPr>
          <w:rFonts w:cstheme="minorHAnsi"/>
        </w:rPr>
        <w:t xml:space="preserve">10 juin </w:t>
      </w:r>
      <w:r w:rsidRPr="00F32431">
        <w:rPr>
          <w:rFonts w:cstheme="minorHAnsi"/>
        </w:rPr>
        <w:t xml:space="preserve">au </w:t>
      </w:r>
      <w:r w:rsidR="00AD5346">
        <w:rPr>
          <w:rFonts w:cstheme="minorHAnsi"/>
        </w:rPr>
        <w:t>10 juillet</w:t>
      </w:r>
      <w:r w:rsidRPr="00F32431">
        <w:rPr>
          <w:rFonts w:cstheme="minorHAnsi"/>
        </w:rPr>
        <w:t xml:space="preserve"> inclus.</w:t>
      </w:r>
      <w:r w:rsidR="00AD5346" w:rsidRPr="00AD5346">
        <w:rPr>
          <w:rFonts w:cstheme="minorHAnsi"/>
        </w:rPr>
        <w:t xml:space="preserve"> </w:t>
      </w:r>
    </w:p>
    <w:p w14:paraId="274E8A6F" w14:textId="77BEA323" w:rsidR="00AD5346" w:rsidRPr="00F32431" w:rsidRDefault="00AD5346" w:rsidP="00AD5346">
      <w:pPr>
        <w:rPr>
          <w:rFonts w:cstheme="minorHAnsi"/>
        </w:rPr>
      </w:pPr>
      <w:r w:rsidRPr="00F32431">
        <w:rPr>
          <w:rFonts w:cstheme="minorHAnsi"/>
        </w:rPr>
        <w:t>Cet agent assurera des fonctions de chargé de mission Patrimoine à temps complet </w:t>
      </w:r>
    </w:p>
    <w:p w14:paraId="41DC4FCB" w14:textId="0B218E35" w:rsidR="00F32431" w:rsidRDefault="00F32431" w:rsidP="00F32431">
      <w:pPr>
        <w:rPr>
          <w:rFonts w:cstheme="minorHAnsi"/>
        </w:rPr>
      </w:pPr>
    </w:p>
    <w:p w14:paraId="3BEE0912" w14:textId="77777777" w:rsidR="00F32431" w:rsidRPr="00F32431" w:rsidRDefault="00F32431" w:rsidP="00F32431">
      <w:pPr>
        <w:rPr>
          <w:rFonts w:cstheme="minorHAnsi"/>
        </w:rPr>
      </w:pPr>
      <w:r w:rsidRPr="00F32431">
        <w:rPr>
          <w:rFonts w:cstheme="minorHAnsi"/>
        </w:rPr>
        <w:t>La rémunération de l’agent sera calculée par référence à l’indice brut 444 du grade de recrutement.</w:t>
      </w:r>
    </w:p>
    <w:p w14:paraId="35DEC7B7" w14:textId="77777777" w:rsidR="00F32431" w:rsidRPr="00F32431" w:rsidRDefault="00F32431" w:rsidP="00F32431">
      <w:pPr>
        <w:rPr>
          <w:rFonts w:cstheme="minorHAnsi"/>
        </w:rPr>
      </w:pPr>
      <w:r w:rsidRPr="00F32431">
        <w:rPr>
          <w:rFonts w:cstheme="minorHAnsi"/>
        </w:rPr>
        <w:t>Les crédits correspondants sont inscrits au budget.</w:t>
      </w:r>
    </w:p>
    <w:p w14:paraId="3EA07898" w14:textId="77777777" w:rsidR="00F32431" w:rsidRDefault="00F32431" w:rsidP="001454A6">
      <w:pPr>
        <w:rPr>
          <w:rFonts w:cstheme="minorHAnsi"/>
        </w:rPr>
      </w:pPr>
    </w:p>
    <w:p w14:paraId="2D3F3324" w14:textId="77777777" w:rsidR="00923930" w:rsidRPr="00E73BCD" w:rsidRDefault="00923930" w:rsidP="00923930">
      <w:pPr>
        <w:ind w:hanging="709"/>
        <w:rPr>
          <w:rFonts w:cstheme="minorHAnsi"/>
        </w:rPr>
      </w:pPr>
    </w:p>
    <w:p w14:paraId="6C99B056" w14:textId="77777777" w:rsidR="001454A6" w:rsidRPr="0009249C" w:rsidRDefault="001454A6" w:rsidP="001454A6">
      <w:pPr>
        <w:rPr>
          <w:rFonts w:cstheme="minorHAnsi"/>
          <w:b/>
        </w:rPr>
      </w:pPr>
      <w:r>
        <w:rPr>
          <w:rFonts w:cstheme="minorHAnsi"/>
        </w:rPr>
        <w:t xml:space="preserve">Après avoir délibéré, le </w:t>
      </w:r>
      <w:r w:rsidRPr="00E73BCD">
        <w:rPr>
          <w:rFonts w:cstheme="minorHAnsi"/>
        </w:rPr>
        <w:t>Comité syndical </w:t>
      </w:r>
      <w:r w:rsidRPr="0009249C">
        <w:rPr>
          <w:rFonts w:cstheme="minorHAnsi"/>
          <w:b/>
        </w:rPr>
        <w:t>DECIDE :</w:t>
      </w:r>
    </w:p>
    <w:p w14:paraId="5F0EBF4A" w14:textId="77777777" w:rsidR="001454A6" w:rsidRPr="00E73BCD" w:rsidRDefault="001454A6" w:rsidP="001454A6">
      <w:pPr>
        <w:pStyle w:val="Retraitcorpsdetexte"/>
        <w:spacing w:after="0" w:line="240" w:lineRule="auto"/>
        <w:ind w:left="0"/>
        <w:jc w:val="both"/>
        <w:rPr>
          <w:rFonts w:asciiTheme="minorHAnsi" w:hAnsiTheme="minorHAnsi" w:cstheme="minorHAnsi"/>
          <w:b/>
        </w:rPr>
      </w:pPr>
    </w:p>
    <w:p w14:paraId="53CD5106" w14:textId="77777777" w:rsidR="00F32431" w:rsidRPr="00F32431" w:rsidRDefault="008F0032" w:rsidP="00F32431">
      <w:pPr>
        <w:pStyle w:val="Paragraphedeliste"/>
        <w:numPr>
          <w:ilvl w:val="0"/>
          <w:numId w:val="14"/>
        </w:numPr>
        <w:rPr>
          <w:rFonts w:cstheme="minorHAnsi"/>
        </w:rPr>
      </w:pPr>
      <w:r w:rsidRPr="00F32431">
        <w:rPr>
          <w:rFonts w:asciiTheme="minorHAnsi" w:hAnsiTheme="minorHAnsi" w:cstheme="minorHAnsi"/>
          <w:b/>
          <w:sz w:val="22"/>
        </w:rPr>
        <w:t>D’APPROUVER</w:t>
      </w:r>
      <w:r w:rsidRPr="00F32431">
        <w:rPr>
          <w:rFonts w:asciiTheme="minorHAnsi" w:hAnsiTheme="minorHAnsi" w:cstheme="minorHAnsi"/>
          <w:b/>
        </w:rPr>
        <w:t xml:space="preserve"> </w:t>
      </w:r>
      <w:r w:rsidR="00F32431">
        <w:rPr>
          <w:rFonts w:asciiTheme="minorHAnsi" w:eastAsia="Calibri" w:hAnsiTheme="minorHAnsi" w:cstheme="minorHAnsi"/>
          <w:sz w:val="22"/>
          <w:szCs w:val="22"/>
        </w:rPr>
        <w:t>le recrutement d’un agent pour accroissement temporaire d’activité</w:t>
      </w:r>
    </w:p>
    <w:p w14:paraId="06AA368A" w14:textId="77777777" w:rsidR="00F32431" w:rsidRPr="00F32431" w:rsidRDefault="00F32431" w:rsidP="001454A6">
      <w:pPr>
        <w:pStyle w:val="Retraitcorpsdetexte"/>
        <w:numPr>
          <w:ilvl w:val="0"/>
          <w:numId w:val="14"/>
        </w:numPr>
        <w:spacing w:after="0" w:line="240" w:lineRule="auto"/>
        <w:jc w:val="both"/>
        <w:rPr>
          <w:rFonts w:asciiTheme="minorHAnsi" w:hAnsiTheme="minorHAnsi" w:cstheme="minorHAnsi"/>
          <w:b/>
        </w:rPr>
      </w:pPr>
    </w:p>
    <w:p w14:paraId="4AFAFA10" w14:textId="77777777" w:rsidR="001454A6" w:rsidRPr="00E73BCD" w:rsidRDefault="001454A6" w:rsidP="001454A6">
      <w:pPr>
        <w:pStyle w:val="Retraitcorpsdetexte"/>
        <w:numPr>
          <w:ilvl w:val="0"/>
          <w:numId w:val="14"/>
        </w:numPr>
        <w:spacing w:after="0" w:line="240" w:lineRule="auto"/>
        <w:jc w:val="both"/>
        <w:rPr>
          <w:rFonts w:asciiTheme="minorHAnsi" w:hAnsiTheme="minorHAnsi" w:cstheme="minorHAnsi"/>
          <w:b/>
        </w:rPr>
      </w:pPr>
      <w:r w:rsidRPr="00E73BCD">
        <w:rPr>
          <w:rFonts w:asciiTheme="minorHAnsi" w:hAnsiTheme="minorHAnsi" w:cstheme="minorHAnsi"/>
          <w:b/>
          <w:lang w:eastAsia="fr-FR"/>
        </w:rPr>
        <w:t>D’AUTORISER</w:t>
      </w:r>
      <w:r w:rsidRPr="00E73BCD">
        <w:rPr>
          <w:rFonts w:asciiTheme="minorHAnsi" w:hAnsiTheme="minorHAnsi" w:cstheme="minorHAnsi"/>
          <w:b/>
        </w:rPr>
        <w:t xml:space="preserve"> </w:t>
      </w:r>
      <w:r w:rsidRPr="00E73BCD">
        <w:rPr>
          <w:rFonts w:asciiTheme="minorHAnsi" w:hAnsiTheme="minorHAnsi" w:cstheme="minorHAnsi"/>
          <w:lang w:eastAsia="fr-FR"/>
        </w:rPr>
        <w:t>Monsieur le Président à signer toutes les pièces rel</w:t>
      </w:r>
      <w:r w:rsidR="00F32431">
        <w:rPr>
          <w:rFonts w:asciiTheme="minorHAnsi" w:hAnsiTheme="minorHAnsi" w:cstheme="minorHAnsi"/>
          <w:lang w:eastAsia="fr-FR"/>
        </w:rPr>
        <w:t xml:space="preserve">atives à la mise en œuvre de cette décision </w:t>
      </w:r>
      <w:r w:rsidRPr="00E73BCD">
        <w:rPr>
          <w:rFonts w:asciiTheme="minorHAnsi" w:hAnsiTheme="minorHAnsi" w:cstheme="minorHAnsi"/>
          <w:lang w:eastAsia="fr-FR"/>
        </w:rPr>
        <w:t>et à mener à bien cette affaire</w:t>
      </w:r>
      <w:r w:rsidRPr="00E73BCD">
        <w:rPr>
          <w:rFonts w:asciiTheme="minorHAnsi" w:hAnsiTheme="minorHAnsi" w:cstheme="minorHAnsi"/>
          <w:b/>
        </w:rPr>
        <w:t>.</w:t>
      </w:r>
    </w:p>
    <w:tbl>
      <w:tblPr>
        <w:tblW w:w="0" w:type="auto"/>
        <w:tblLook w:val="01E0" w:firstRow="1" w:lastRow="1" w:firstColumn="1" w:lastColumn="1" w:noHBand="0" w:noVBand="0"/>
      </w:tblPr>
      <w:tblGrid>
        <w:gridCol w:w="3528"/>
        <w:gridCol w:w="4370"/>
      </w:tblGrid>
      <w:tr w:rsidR="001454A6" w:rsidRPr="008264B3" w14:paraId="6E4AEAA4" w14:textId="77777777" w:rsidTr="00E326B9">
        <w:tc>
          <w:tcPr>
            <w:tcW w:w="3528" w:type="dxa"/>
          </w:tcPr>
          <w:p w14:paraId="19581EEB" w14:textId="77777777" w:rsidR="001454A6" w:rsidRPr="008264B3" w:rsidRDefault="001454A6" w:rsidP="001454A6">
            <w:pPr>
              <w:spacing w:after="160" w:line="259" w:lineRule="auto"/>
            </w:pPr>
          </w:p>
        </w:tc>
        <w:tc>
          <w:tcPr>
            <w:tcW w:w="4370" w:type="dxa"/>
          </w:tcPr>
          <w:p w14:paraId="64A6CE72" w14:textId="77777777" w:rsidR="001454A6" w:rsidRPr="008264B3" w:rsidRDefault="001454A6" w:rsidP="00E326B9">
            <w:pPr>
              <w:spacing w:after="0"/>
            </w:pPr>
          </w:p>
        </w:tc>
      </w:tr>
    </w:tbl>
    <w:p w14:paraId="4B187FC0" w14:textId="77777777" w:rsidR="001454A6" w:rsidRPr="008264B3" w:rsidRDefault="001454A6" w:rsidP="001454A6">
      <w:pPr>
        <w:spacing w:after="0"/>
      </w:pPr>
    </w:p>
    <w:p w14:paraId="05E9D16E" w14:textId="77777777" w:rsidR="001454A6" w:rsidRDefault="001454A6" w:rsidP="00037D03">
      <w:pPr>
        <w:jc w:val="both"/>
        <w:rPr>
          <w:rFonts w:asciiTheme="minorHAnsi" w:hAnsiTheme="minorHAnsi" w:cs="Calibri"/>
          <w:b/>
          <w:sz w:val="28"/>
          <w:u w:val="single"/>
        </w:rPr>
      </w:pPr>
    </w:p>
    <w:sectPr w:rsidR="001454A6" w:rsidSect="006242BA">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DB1"/>
    <w:multiLevelType w:val="hybridMultilevel"/>
    <w:tmpl w:val="86AA8812"/>
    <w:lvl w:ilvl="0" w:tplc="B3903B8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47565E"/>
    <w:multiLevelType w:val="hybridMultilevel"/>
    <w:tmpl w:val="945E6984"/>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4C04F5"/>
    <w:multiLevelType w:val="hybridMultilevel"/>
    <w:tmpl w:val="8F8EE7F6"/>
    <w:lvl w:ilvl="0" w:tplc="B3903B8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537710D"/>
    <w:multiLevelType w:val="hybridMultilevel"/>
    <w:tmpl w:val="BFFA8F00"/>
    <w:lvl w:ilvl="0" w:tplc="B3903B80">
      <w:start w:val="1"/>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6C5C5D"/>
    <w:multiLevelType w:val="hybridMultilevel"/>
    <w:tmpl w:val="674C604C"/>
    <w:lvl w:ilvl="0" w:tplc="B3903B8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B55E46"/>
    <w:multiLevelType w:val="hybridMultilevel"/>
    <w:tmpl w:val="1AEA0AAA"/>
    <w:lvl w:ilvl="0" w:tplc="08502A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5CA7421"/>
    <w:multiLevelType w:val="hybridMultilevel"/>
    <w:tmpl w:val="E99CCBFC"/>
    <w:lvl w:ilvl="0" w:tplc="1138D33A">
      <w:start w:val="4"/>
      <w:numFmt w:val="bullet"/>
      <w:lvlText w:val="-"/>
      <w:lvlJc w:val="left"/>
      <w:pPr>
        <w:ind w:left="720" w:hanging="360"/>
      </w:pPr>
      <w:rPr>
        <w:rFonts w:ascii="Verdana" w:eastAsia="Times New Roman" w:hAnsi="Verdana" w:cs="Arial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92117ED"/>
    <w:multiLevelType w:val="multilevel"/>
    <w:tmpl w:val="499432D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A704090"/>
    <w:multiLevelType w:val="hybridMultilevel"/>
    <w:tmpl w:val="790C4D5E"/>
    <w:lvl w:ilvl="0" w:tplc="98CA1434">
      <w:start w:val="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347940"/>
    <w:multiLevelType w:val="hybridMultilevel"/>
    <w:tmpl w:val="B45EED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180081C"/>
    <w:multiLevelType w:val="multilevel"/>
    <w:tmpl w:val="8034AAE8"/>
    <w:lvl w:ilvl="0">
      <w:start w:val="3"/>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8B8025E"/>
    <w:multiLevelType w:val="hybridMultilevel"/>
    <w:tmpl w:val="E1AAE3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BD6262D"/>
    <w:multiLevelType w:val="multilevel"/>
    <w:tmpl w:val="AA7AAD98"/>
    <w:lvl w:ilvl="0">
      <w:start w:val="5"/>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num w:numId="1">
    <w:abstractNumId w:val="3"/>
  </w:num>
  <w:num w:numId="2">
    <w:abstractNumId w:val="5"/>
  </w:num>
  <w:num w:numId="3">
    <w:abstractNumId w:val="11"/>
  </w:num>
  <w:num w:numId="4">
    <w:abstractNumId w:val="8"/>
  </w:num>
  <w:num w:numId="5">
    <w:abstractNumId w:val="2"/>
  </w:num>
  <w:num w:numId="6">
    <w:abstractNumId w:val="4"/>
  </w:num>
  <w:num w:numId="7">
    <w:abstractNumId w:val="9"/>
  </w:num>
  <w:num w:numId="8">
    <w:abstractNumId w:val="6"/>
  </w:num>
  <w:num w:numId="9">
    <w:abstractNumId w:val="12"/>
  </w:num>
  <w:num w:numId="10">
    <w:abstractNumId w:val="14"/>
  </w:num>
  <w:num w:numId="11">
    <w:abstractNumId w:val="1"/>
  </w:num>
  <w:num w:numId="12">
    <w:abstractNumId w:val="13"/>
  </w:num>
  <w:num w:numId="13">
    <w:abstractNumId w:val="0"/>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AF2"/>
    <w:rsid w:val="00037D03"/>
    <w:rsid w:val="001213CA"/>
    <w:rsid w:val="00136494"/>
    <w:rsid w:val="001454A6"/>
    <w:rsid w:val="002A39DB"/>
    <w:rsid w:val="002B5271"/>
    <w:rsid w:val="004D591F"/>
    <w:rsid w:val="00572355"/>
    <w:rsid w:val="006242BA"/>
    <w:rsid w:val="00673F8F"/>
    <w:rsid w:val="00857D53"/>
    <w:rsid w:val="008C7D54"/>
    <w:rsid w:val="008F0032"/>
    <w:rsid w:val="00923930"/>
    <w:rsid w:val="00AD5346"/>
    <w:rsid w:val="00BE18C8"/>
    <w:rsid w:val="00C215E1"/>
    <w:rsid w:val="00C73C91"/>
    <w:rsid w:val="00DA5119"/>
    <w:rsid w:val="00E21ABB"/>
    <w:rsid w:val="00E33AF2"/>
    <w:rsid w:val="00F32431"/>
    <w:rsid w:val="00F777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B6C8"/>
  <w15:chartTrackingRefBased/>
  <w15:docId w15:val="{101EFAC1-5BBD-401B-8305-46D8AD13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D0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mniPage3">
    <w:name w:val="OmniPage #3"/>
    <w:basedOn w:val="Normal"/>
    <w:rsid w:val="00037D03"/>
    <w:pPr>
      <w:spacing w:after="0" w:line="240" w:lineRule="auto"/>
    </w:pPr>
    <w:rPr>
      <w:rFonts w:ascii="Times New Roman" w:eastAsia="Times New Roman" w:hAnsi="Times New Roman"/>
      <w:sz w:val="20"/>
      <w:szCs w:val="20"/>
      <w:lang w:val="en-US" w:eastAsia="fr-FR"/>
    </w:rPr>
  </w:style>
  <w:style w:type="paragraph" w:customStyle="1" w:styleId="Modle-Introduction">
    <w:name w:val="Modèle - Introduction"/>
    <w:qFormat/>
    <w:rsid w:val="00C215E1"/>
    <w:pPr>
      <w:spacing w:before="360" w:after="0" w:line="240" w:lineRule="auto"/>
    </w:pPr>
    <w:rPr>
      <w:rFonts w:ascii="Calibri" w:eastAsiaTheme="minorEastAsia" w:hAnsi="Calibri" w:cstheme="majorHAnsi"/>
      <w:i/>
      <w:szCs w:val="24"/>
      <w:lang w:eastAsia="fr-FR"/>
    </w:rPr>
  </w:style>
  <w:style w:type="paragraph" w:styleId="Paragraphedeliste">
    <w:name w:val="List Paragraph"/>
    <w:basedOn w:val="Normal"/>
    <w:link w:val="ParagraphedelisteCar"/>
    <w:uiPriority w:val="34"/>
    <w:qFormat/>
    <w:rsid w:val="00C215E1"/>
    <w:pPr>
      <w:numPr>
        <w:numId w:val="1"/>
      </w:numPr>
      <w:spacing w:after="0" w:line="288" w:lineRule="auto"/>
      <w:contextualSpacing/>
    </w:pPr>
    <w:rPr>
      <w:rFonts w:ascii="Arial" w:eastAsiaTheme="minorEastAsia" w:hAnsi="Arial" w:cstheme="minorBidi"/>
      <w:sz w:val="20"/>
      <w:szCs w:val="24"/>
      <w:lang w:eastAsia="fr-FR"/>
    </w:rPr>
  </w:style>
  <w:style w:type="paragraph" w:customStyle="1" w:styleId="VuConsidrant">
    <w:name w:val="Vu.Considérant"/>
    <w:basedOn w:val="Normal"/>
    <w:rsid w:val="00C215E1"/>
    <w:pPr>
      <w:autoSpaceDE w:val="0"/>
      <w:autoSpaceDN w:val="0"/>
      <w:spacing w:after="140" w:line="240" w:lineRule="auto"/>
      <w:jc w:val="both"/>
    </w:pPr>
    <w:rPr>
      <w:rFonts w:ascii="Arial" w:eastAsia="Times New Roman" w:hAnsi="Arial" w:cs="Arial"/>
      <w:sz w:val="20"/>
      <w:szCs w:val="20"/>
      <w:lang w:eastAsia="fr-FR"/>
    </w:rPr>
  </w:style>
  <w:style w:type="paragraph" w:styleId="Signature">
    <w:name w:val="Signature"/>
    <w:basedOn w:val="Normal"/>
    <w:link w:val="SignatureCar"/>
    <w:semiHidden/>
    <w:rsid w:val="00C215E1"/>
    <w:pPr>
      <w:tabs>
        <w:tab w:val="right" w:pos="6663"/>
        <w:tab w:val="right" w:pos="9923"/>
      </w:tabs>
      <w:autoSpaceDE w:val="0"/>
      <w:autoSpaceDN w:val="0"/>
      <w:spacing w:after="0" w:line="240" w:lineRule="auto"/>
      <w:ind w:left="4252"/>
      <w:jc w:val="center"/>
    </w:pPr>
    <w:rPr>
      <w:rFonts w:ascii="Arial" w:eastAsia="Times New Roman" w:hAnsi="Arial"/>
      <w:sz w:val="20"/>
      <w:szCs w:val="20"/>
      <w:lang w:eastAsia="fr-FR"/>
    </w:rPr>
  </w:style>
  <w:style w:type="character" w:customStyle="1" w:styleId="SignatureCar">
    <w:name w:val="Signature Car"/>
    <w:basedOn w:val="Policepardfaut"/>
    <w:link w:val="Signature"/>
    <w:semiHidden/>
    <w:rsid w:val="00C215E1"/>
    <w:rPr>
      <w:rFonts w:ascii="Arial" w:eastAsia="Times New Roman" w:hAnsi="Arial" w:cs="Times New Roman"/>
      <w:sz w:val="20"/>
      <w:szCs w:val="20"/>
      <w:lang w:eastAsia="fr-FR"/>
    </w:rPr>
  </w:style>
  <w:style w:type="paragraph" w:customStyle="1" w:styleId="notifi">
    <w:name w:val="notifié à"/>
    <w:basedOn w:val="Normal"/>
    <w:rsid w:val="00C215E1"/>
    <w:pPr>
      <w:autoSpaceDE w:val="0"/>
      <w:autoSpaceDN w:val="0"/>
      <w:spacing w:after="0" w:line="240" w:lineRule="auto"/>
      <w:ind w:left="567"/>
      <w:jc w:val="both"/>
    </w:pPr>
    <w:rPr>
      <w:rFonts w:ascii="Arial" w:eastAsia="Times New Roman" w:hAnsi="Arial" w:cs="Arial"/>
      <w:b/>
      <w:bCs/>
      <w:sz w:val="20"/>
      <w:szCs w:val="20"/>
      <w:lang w:eastAsia="fr-FR"/>
    </w:rPr>
  </w:style>
  <w:style w:type="paragraph" w:customStyle="1" w:styleId="TiretVuConsidrant">
    <w:name w:val="Tiret Vu.Considérant"/>
    <w:basedOn w:val="VuConsidrant"/>
    <w:rsid w:val="00C215E1"/>
    <w:pPr>
      <w:ind w:left="284" w:hanging="284"/>
    </w:pPr>
  </w:style>
  <w:style w:type="character" w:customStyle="1" w:styleId="ParagraphedelisteCar">
    <w:name w:val="Paragraphe de liste Car"/>
    <w:link w:val="Paragraphedeliste"/>
    <w:uiPriority w:val="34"/>
    <w:locked/>
    <w:rsid w:val="001454A6"/>
    <w:rPr>
      <w:rFonts w:ascii="Arial" w:eastAsiaTheme="minorEastAsia" w:hAnsi="Arial"/>
      <w:sz w:val="20"/>
      <w:szCs w:val="24"/>
      <w:lang w:eastAsia="fr-FR"/>
    </w:rPr>
  </w:style>
  <w:style w:type="paragraph" w:styleId="Retraitcorpsdetexte">
    <w:name w:val="Body Text Indent"/>
    <w:basedOn w:val="Normal"/>
    <w:link w:val="RetraitcorpsdetexteCar"/>
    <w:uiPriority w:val="99"/>
    <w:unhideWhenUsed/>
    <w:rsid w:val="001454A6"/>
    <w:pPr>
      <w:spacing w:after="120"/>
      <w:ind w:left="283"/>
    </w:pPr>
  </w:style>
  <w:style w:type="character" w:customStyle="1" w:styleId="RetraitcorpsdetexteCar">
    <w:name w:val="Retrait corps de texte Car"/>
    <w:basedOn w:val="Policepardfaut"/>
    <w:link w:val="Retraitcorpsdetexte"/>
    <w:uiPriority w:val="99"/>
    <w:rsid w:val="001454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80582">
      <w:bodyDiv w:val="1"/>
      <w:marLeft w:val="0"/>
      <w:marRight w:val="0"/>
      <w:marTop w:val="0"/>
      <w:marBottom w:val="0"/>
      <w:divBdr>
        <w:top w:val="none" w:sz="0" w:space="0" w:color="auto"/>
        <w:left w:val="none" w:sz="0" w:space="0" w:color="auto"/>
        <w:bottom w:val="none" w:sz="0" w:space="0" w:color="auto"/>
        <w:right w:val="none" w:sz="0" w:space="0" w:color="auto"/>
      </w:divBdr>
    </w:div>
    <w:div w:id="1036740605">
      <w:bodyDiv w:val="1"/>
      <w:marLeft w:val="0"/>
      <w:marRight w:val="0"/>
      <w:marTop w:val="0"/>
      <w:marBottom w:val="0"/>
      <w:divBdr>
        <w:top w:val="none" w:sz="0" w:space="0" w:color="auto"/>
        <w:left w:val="none" w:sz="0" w:space="0" w:color="auto"/>
        <w:bottom w:val="none" w:sz="0" w:space="0" w:color="auto"/>
        <w:right w:val="none" w:sz="0" w:space="0" w:color="auto"/>
      </w:divBdr>
    </w:div>
    <w:div w:id="17048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1081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Anne-Claire RENARD</dc:creator>
  <cp:keywords/>
  <dc:description/>
  <cp:lastModifiedBy>Audrey Belpeuch</cp:lastModifiedBy>
  <cp:revision>2</cp:revision>
  <dcterms:created xsi:type="dcterms:W3CDTF">2025-05-26T14:37:00Z</dcterms:created>
  <dcterms:modified xsi:type="dcterms:W3CDTF">2025-05-26T14:37:00Z</dcterms:modified>
</cp:coreProperties>
</file>