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8BE" w14:textId="7BBD65AA" w:rsidR="00F83666" w:rsidRDefault="00F83666" w:rsidP="00F83666">
      <w:pPr>
        <w:jc w:val="both"/>
        <w:rPr>
          <w:rFonts w:asciiTheme="minorHAnsi" w:hAnsiTheme="minorHAnsi" w:cs="Calibri"/>
          <w:b/>
          <w:sz w:val="28"/>
          <w:u w:val="single"/>
        </w:rPr>
      </w:pPr>
      <w:r w:rsidRPr="00037D03">
        <w:rPr>
          <w:rFonts w:asciiTheme="minorHAnsi" w:hAnsiTheme="minorHAnsi" w:cs="Calibri"/>
          <w:b/>
          <w:sz w:val="28"/>
          <w:u w:val="single"/>
        </w:rPr>
        <w:t xml:space="preserve">OBJET : </w:t>
      </w:r>
      <w:r>
        <w:rPr>
          <w:rFonts w:asciiTheme="minorHAnsi" w:hAnsiTheme="minorHAnsi" w:cs="Calibri"/>
          <w:b/>
          <w:sz w:val="28"/>
          <w:u w:val="single"/>
        </w:rPr>
        <w:t xml:space="preserve">Décision modificative n° </w:t>
      </w:r>
      <w:r w:rsidR="001966AF">
        <w:rPr>
          <w:rFonts w:asciiTheme="minorHAnsi" w:hAnsiTheme="minorHAnsi" w:cs="Calibri"/>
          <w:b/>
          <w:sz w:val="28"/>
          <w:u w:val="single"/>
        </w:rPr>
        <w:t>3</w:t>
      </w:r>
      <w:r>
        <w:rPr>
          <w:rFonts w:asciiTheme="minorHAnsi" w:hAnsiTheme="minorHAnsi" w:cs="Calibri"/>
          <w:b/>
          <w:sz w:val="28"/>
          <w:u w:val="single"/>
        </w:rPr>
        <w:t xml:space="preserve"> </w:t>
      </w:r>
      <w:r w:rsidR="00C563F8">
        <w:rPr>
          <w:rFonts w:asciiTheme="minorHAnsi" w:hAnsiTheme="minorHAnsi" w:cs="Calibri"/>
          <w:b/>
          <w:sz w:val="28"/>
          <w:u w:val="single"/>
        </w:rPr>
        <w:t xml:space="preserve">Virements de crédits </w:t>
      </w:r>
      <w:r>
        <w:rPr>
          <w:rFonts w:asciiTheme="minorHAnsi" w:hAnsiTheme="minorHAnsi" w:cs="Calibri"/>
          <w:b/>
          <w:sz w:val="28"/>
          <w:u w:val="single"/>
        </w:rPr>
        <w:t>– Budget principal</w:t>
      </w:r>
    </w:p>
    <w:p w14:paraId="2BE82012" w14:textId="7777777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l’article L. 1612-11 du code général des collectivités territoriales,</w:t>
      </w:r>
    </w:p>
    <w:p w14:paraId="03230D5D" w14:textId="30791927" w:rsidR="00F83666" w:rsidRPr="00DA5119" w:rsidRDefault="00F83666" w:rsidP="00F83666">
      <w:pPr>
        <w:ind w:right="622"/>
        <w:jc w:val="both"/>
        <w:rPr>
          <w:rFonts w:cstheme="minorHAnsi"/>
        </w:rPr>
      </w:pPr>
      <w:r w:rsidRPr="00DA5119">
        <w:rPr>
          <w:rFonts w:cstheme="minorHAnsi"/>
        </w:rPr>
        <w:t>Vu la nomenclature budgétaire et comptable M</w:t>
      </w:r>
      <w:r w:rsidR="008243DB">
        <w:rPr>
          <w:rFonts w:cstheme="minorHAnsi"/>
        </w:rPr>
        <w:t>57</w:t>
      </w:r>
    </w:p>
    <w:p w14:paraId="72C44C73" w14:textId="020E9D50" w:rsidR="00F83666" w:rsidRPr="00DA5119" w:rsidRDefault="00F83666" w:rsidP="00F83666">
      <w:pPr>
        <w:ind w:right="622"/>
        <w:jc w:val="both"/>
        <w:rPr>
          <w:rFonts w:cstheme="minorHAnsi"/>
        </w:rPr>
      </w:pPr>
      <w:r>
        <w:rPr>
          <w:rFonts w:cstheme="minorHAnsi"/>
        </w:rPr>
        <w:t>Vu la délibération n°2022-4</w:t>
      </w:r>
      <w:r w:rsidRPr="00DA5119">
        <w:rPr>
          <w:rFonts w:cstheme="minorHAnsi"/>
        </w:rPr>
        <w:t xml:space="preserve"> du conseil syndical en date du </w:t>
      </w:r>
      <w:r w:rsidR="008243DB">
        <w:rPr>
          <w:rFonts w:cstheme="minorHAnsi"/>
        </w:rPr>
        <w:t xml:space="preserve">8 </w:t>
      </w:r>
      <w:r>
        <w:rPr>
          <w:rFonts w:cstheme="minorHAnsi"/>
        </w:rPr>
        <w:t>mars 202</w:t>
      </w:r>
      <w:r w:rsidR="008243DB">
        <w:rPr>
          <w:rFonts w:cstheme="minorHAnsi"/>
        </w:rPr>
        <w:t>4</w:t>
      </w:r>
      <w:r w:rsidRPr="00DA5119">
        <w:rPr>
          <w:rFonts w:cstheme="minorHAnsi"/>
        </w:rPr>
        <w:t xml:space="preserve"> approuvant le Budget Primitif,</w:t>
      </w:r>
    </w:p>
    <w:p w14:paraId="6FB5C34D" w14:textId="77777777" w:rsidR="00F83666" w:rsidRDefault="00F83666" w:rsidP="00F83666">
      <w:pPr>
        <w:rPr>
          <w:rFonts w:cstheme="minorHAnsi"/>
        </w:rPr>
      </w:pPr>
      <w:r>
        <w:rPr>
          <w:rFonts w:cstheme="minorHAnsi"/>
        </w:rPr>
        <w:t>Monsieur le Président rappelle que sous réserve du respect des dispositions des articles L. 1612-1, L. 1612-9 et L. 1612-10 du code général des collectivités territoriales, des modifications peuvent être apportées au budget par l’organe délibérant, jusqu’au terme de l’exercice auquel elles s’appliquent.</w:t>
      </w:r>
    </w:p>
    <w:p w14:paraId="7B340211" w14:textId="77777777" w:rsidR="001966AF" w:rsidRDefault="001966AF" w:rsidP="001966AF">
      <w:pPr>
        <w:tabs>
          <w:tab w:val="left" w:pos="288"/>
          <w:tab w:val="left" w:pos="720"/>
        </w:tabs>
        <w:spacing w:after="0"/>
        <w:jc w:val="both"/>
      </w:pPr>
      <w:r w:rsidRPr="00547DDE">
        <w:rPr>
          <w:i/>
          <w:iCs/>
        </w:rPr>
        <w:t xml:space="preserve">Considérant </w:t>
      </w:r>
      <w:r>
        <w:t xml:space="preserve">qu'il y a lieu d'effectuer des transferts de chapitre à chapitre afin de constituer des provisions sur 2024 pour impayés de taxe de séjour au chapitre 68. </w:t>
      </w:r>
    </w:p>
    <w:p w14:paraId="53E91B2C" w14:textId="77777777" w:rsidR="001966AF" w:rsidRDefault="001966AF" w:rsidP="00F83666">
      <w:pPr>
        <w:rPr>
          <w:rFonts w:cstheme="minorHAnsi"/>
        </w:rPr>
      </w:pPr>
    </w:p>
    <w:p w14:paraId="76DCBE7E" w14:textId="2B576C79" w:rsidR="00F83666" w:rsidRDefault="00F83666" w:rsidP="00F83666">
      <w:pPr>
        <w:rPr>
          <w:rFonts w:cstheme="minorHAnsi"/>
        </w:rPr>
      </w:pPr>
      <w:r>
        <w:rPr>
          <w:rFonts w:cstheme="minorHAnsi"/>
        </w:rPr>
        <w:t>Il convient donc d’apporter les modifications suivantes :</w:t>
      </w:r>
    </w:p>
    <w:tbl>
      <w:tblPr>
        <w:tblW w:w="10510" w:type="dxa"/>
        <w:tblInd w:w="-1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2397"/>
        <w:gridCol w:w="1416"/>
        <w:gridCol w:w="1801"/>
        <w:gridCol w:w="1419"/>
      </w:tblGrid>
      <w:tr w:rsidR="001966AF" w:rsidRPr="00923930" w14:paraId="5C1D694B" w14:textId="77777777" w:rsidTr="001966AF">
        <w:trPr>
          <w:trHeight w:val="27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646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Chapitre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A73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AF42" w14:textId="77777777" w:rsidR="001966AF" w:rsidRDefault="001966AF" w:rsidP="00F92D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Montant</w:t>
            </w:r>
          </w:p>
          <w:p w14:paraId="4E7D73E2" w14:textId="77777777" w:rsidR="001966AF" w:rsidRPr="00923930" w:rsidRDefault="001966AF" w:rsidP="00F92DF4">
            <w:pPr>
              <w:spacing w:after="0" w:line="240" w:lineRule="auto"/>
              <w:ind w:right="449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BP 2024 + DM 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726" w14:textId="77777777" w:rsidR="001966AF" w:rsidRDefault="001966AF" w:rsidP="00F92D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Montant </w:t>
            </w:r>
          </w:p>
          <w:p w14:paraId="748EC2AB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>Décision Modificative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078" w14:textId="77777777" w:rsidR="001966AF" w:rsidRPr="00923930" w:rsidRDefault="001966AF" w:rsidP="00F92DF4">
            <w:pPr>
              <w:spacing w:after="0" w:line="240" w:lineRule="auto"/>
              <w:ind w:right="-219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23930">
              <w:rPr>
                <w:rFonts w:eastAsia="Times New Roman"/>
                <w:b/>
                <w:bCs/>
                <w:color w:val="000000"/>
                <w:lang w:eastAsia="fr-FR"/>
              </w:rPr>
              <w:t xml:space="preserve"> DM </w:t>
            </w:r>
          </w:p>
        </w:tc>
      </w:tr>
      <w:tr w:rsidR="001966AF" w:rsidRPr="00923930" w14:paraId="0EB17E00" w14:textId="77777777" w:rsidTr="001966AF">
        <w:trPr>
          <w:trHeight w:val="270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5D49F2" w14:textId="77777777" w:rsidR="001966AF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FONCTIONNEMENT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  <w:p w14:paraId="68EAB1BD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DEPENSES</w:t>
            </w:r>
          </w:p>
        </w:tc>
      </w:tr>
      <w:tr w:rsidR="001966AF" w:rsidRPr="00923930" w14:paraId="2AAA2C4B" w14:textId="77777777" w:rsidTr="001966AF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6D69" w14:textId="77777777" w:rsidR="001966AF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14:paraId="64E143D0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014 – Atténuation de produits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6744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73918 – Autres reversements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7A57" w14:textId="77777777" w:rsidR="001966AF" w:rsidRPr="00FE49A5" w:rsidRDefault="001966AF" w:rsidP="00F92D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363 473.63 €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1EE4" w14:textId="77777777" w:rsidR="001966AF" w:rsidRPr="00FE49A5" w:rsidRDefault="001966AF" w:rsidP="00F92D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 w:rsidRPr="00FE49A5">
              <w:rPr>
                <w:rFonts w:eastAsia="Times New Roman"/>
                <w:color w:val="000000"/>
                <w:lang w:eastAsia="fr-FR"/>
              </w:rPr>
              <w:t>-</w:t>
            </w:r>
            <w:r>
              <w:rPr>
                <w:rFonts w:eastAsia="Times New Roman"/>
                <w:color w:val="000000"/>
                <w:lang w:eastAsia="fr-FR"/>
              </w:rPr>
              <w:t xml:space="preserve"> 882.00</w:t>
            </w:r>
            <w:r w:rsidRPr="00FE49A5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EF03" w14:textId="77777777" w:rsidR="001966AF" w:rsidRPr="00BE18C8" w:rsidRDefault="001966AF" w:rsidP="00F92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362 591.63 </w:t>
            </w:r>
            <w:r w:rsidRPr="00BE18C8">
              <w:rPr>
                <w:rFonts w:eastAsia="Times New Roman"/>
                <w:color w:val="000000"/>
                <w:lang w:eastAsia="fr-FR"/>
              </w:rPr>
              <w:t>€</w:t>
            </w:r>
          </w:p>
        </w:tc>
      </w:tr>
      <w:tr w:rsidR="001966AF" w:rsidRPr="00923930" w14:paraId="11ADC9DE" w14:textId="77777777" w:rsidTr="001966AF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9CB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68 – Dotations aux provisions et aux dépréciations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4B2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6817- Dotations aux dépréciations des actifs circulants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CB5" w14:textId="77777777" w:rsidR="001966AF" w:rsidRPr="00923930" w:rsidRDefault="001966AF" w:rsidP="00F92D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33 049.37 €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1F5" w14:textId="77777777" w:rsidR="001966AF" w:rsidRPr="00923930" w:rsidRDefault="001966AF" w:rsidP="00F92D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+ </w:t>
            </w:r>
            <w:r>
              <w:rPr>
                <w:rFonts w:eastAsia="Times New Roman"/>
                <w:color w:val="000000"/>
                <w:lang w:eastAsia="fr-FR"/>
              </w:rPr>
              <w:t xml:space="preserve">882.00 </w:t>
            </w:r>
            <w:r w:rsidRPr="00923930">
              <w:rPr>
                <w:rFonts w:eastAsia="Times New Roman"/>
                <w:color w:val="000000"/>
                <w:lang w:eastAsia="fr-FR"/>
              </w:rPr>
              <w:t>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BC7" w14:textId="77777777" w:rsidR="001966AF" w:rsidRPr="00BE18C8" w:rsidRDefault="001966AF" w:rsidP="00F92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33 931.37 €</w:t>
            </w:r>
            <w:r w:rsidRPr="00BE18C8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1966AF" w:rsidRPr="00923930" w14:paraId="7D8759FC" w14:textId="77777777" w:rsidTr="001966AF">
        <w:trPr>
          <w:trHeight w:val="27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260271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 xml:space="preserve">TOTAL </w:t>
            </w:r>
            <w:r>
              <w:rPr>
                <w:rFonts w:eastAsia="Times New Roman"/>
                <w:color w:val="000000"/>
                <w:lang w:eastAsia="fr-FR"/>
              </w:rPr>
              <w:t>FONCTIONNEMENT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DEPENSES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389D1D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0493D" w14:textId="77777777" w:rsidR="001966AF" w:rsidRPr="00923930" w:rsidRDefault="001966AF" w:rsidP="00F92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366B9F" w14:textId="77777777" w:rsidR="001966AF" w:rsidRPr="00923930" w:rsidRDefault="001966AF" w:rsidP="00F92DF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0-</w:t>
            </w:r>
            <w:r w:rsidRPr="00923930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CB9105" w14:textId="77777777" w:rsidR="001966AF" w:rsidRPr="00923930" w:rsidRDefault="001966AF" w:rsidP="00F92DF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92393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</w:tbl>
    <w:p w14:paraId="3C322905" w14:textId="77777777" w:rsidR="00F83666" w:rsidRPr="00E73BCD" w:rsidRDefault="00F83666" w:rsidP="00F83666">
      <w:pPr>
        <w:ind w:hanging="709"/>
        <w:rPr>
          <w:rFonts w:cstheme="minorHAnsi"/>
        </w:rPr>
      </w:pPr>
    </w:p>
    <w:p w14:paraId="6B5C877F" w14:textId="77777777" w:rsidR="00F83666" w:rsidRPr="0009249C" w:rsidRDefault="00F83666" w:rsidP="00F83666">
      <w:pPr>
        <w:rPr>
          <w:rFonts w:cstheme="minorHAnsi"/>
          <w:b/>
        </w:rPr>
      </w:pPr>
      <w:r>
        <w:rPr>
          <w:rFonts w:cstheme="minorHAnsi"/>
        </w:rPr>
        <w:t xml:space="preserve">Après avoir délibéré, le </w:t>
      </w:r>
      <w:r w:rsidRPr="00E73BCD">
        <w:rPr>
          <w:rFonts w:cstheme="minorHAnsi"/>
        </w:rPr>
        <w:t>Comité syndical </w:t>
      </w:r>
      <w:r w:rsidRPr="0009249C">
        <w:rPr>
          <w:rFonts w:cstheme="minorHAnsi"/>
          <w:b/>
        </w:rPr>
        <w:t>DECIDE :</w:t>
      </w:r>
    </w:p>
    <w:p w14:paraId="57C6F571" w14:textId="77777777" w:rsidR="00F83666" w:rsidRPr="00E73BCD" w:rsidRDefault="00F83666" w:rsidP="00F83666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06C2D5E2" w14:textId="77777777" w:rsidR="00F83666" w:rsidRPr="00E73BCD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D’APPROUVER </w:t>
      </w:r>
      <w:r>
        <w:rPr>
          <w:rFonts w:asciiTheme="minorHAnsi" w:hAnsiTheme="minorHAnsi" w:cstheme="minorHAnsi"/>
        </w:rPr>
        <w:t>la présente décision modificative</w:t>
      </w:r>
    </w:p>
    <w:p w14:paraId="7B93ECCE" w14:textId="77777777" w:rsidR="00F83666" w:rsidRDefault="00F83666" w:rsidP="00F83666">
      <w:pPr>
        <w:pStyle w:val="Retraitcorpsdetexte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73BCD">
        <w:rPr>
          <w:rFonts w:asciiTheme="minorHAnsi" w:hAnsiTheme="minorHAnsi" w:cstheme="minorHAnsi"/>
          <w:b/>
          <w:lang w:eastAsia="fr-FR"/>
        </w:rPr>
        <w:t>D’AUTORISER</w:t>
      </w:r>
      <w:r w:rsidRPr="00E73BCD">
        <w:rPr>
          <w:rFonts w:asciiTheme="minorHAnsi" w:hAnsiTheme="minorHAnsi" w:cstheme="minorHAnsi"/>
          <w:b/>
        </w:rPr>
        <w:t xml:space="preserve"> </w:t>
      </w:r>
      <w:r w:rsidRPr="00E73BCD">
        <w:rPr>
          <w:rFonts w:asciiTheme="minorHAnsi" w:hAnsiTheme="minorHAnsi" w:cstheme="minorHAnsi"/>
          <w:lang w:eastAsia="fr-FR"/>
        </w:rPr>
        <w:t>Monsieur le Président à signer toutes les pièces relatives à la mise en œuvre de ces décisions et à mener à bien cette affaire</w:t>
      </w:r>
      <w:r w:rsidRPr="00E73BCD">
        <w:rPr>
          <w:rFonts w:asciiTheme="minorHAnsi" w:hAnsiTheme="minorHAnsi" w:cstheme="minorHAnsi"/>
          <w:b/>
        </w:rPr>
        <w:t>.</w:t>
      </w:r>
    </w:p>
    <w:p w14:paraId="74F09365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536D92" w14:textId="77777777" w:rsidR="00072E4C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9F58D3" w14:textId="77777777" w:rsidR="00072E4C" w:rsidRPr="00E73BCD" w:rsidRDefault="00072E4C" w:rsidP="00072E4C">
      <w:pPr>
        <w:pStyle w:val="Retraitcorpsdetexte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71F67DF" w14:textId="77777777" w:rsidR="002D31FC" w:rsidRPr="005C6276" w:rsidRDefault="005C6276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C6276">
        <w:rPr>
          <w:rFonts w:asciiTheme="minorHAnsi" w:hAnsiTheme="minorHAnsi" w:cstheme="minorHAnsi"/>
        </w:rPr>
        <w:t>Pour extrait certifié conforme</w:t>
      </w:r>
    </w:p>
    <w:p w14:paraId="0AE0D252" w14:textId="77777777" w:rsidR="002D31FC" w:rsidRDefault="002D31FC" w:rsidP="002D31FC">
      <w:pPr>
        <w:pStyle w:val="Retraitcorpsdetexte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6DF15473" w14:textId="77777777" w:rsidR="00215843" w:rsidRDefault="00215843" w:rsidP="002D31FC">
      <w:pPr>
        <w:ind w:left="4821" w:firstLine="708"/>
        <w:jc w:val="both"/>
        <w:rPr>
          <w:rFonts w:asciiTheme="minorHAnsi" w:hAnsiTheme="minorHAnsi"/>
        </w:rPr>
      </w:pPr>
    </w:p>
    <w:p w14:paraId="5E41B69D" w14:textId="77777777" w:rsidR="00FE733A" w:rsidRPr="00026FB6" w:rsidRDefault="00FE733A" w:rsidP="002D31FC">
      <w:pPr>
        <w:ind w:left="4821" w:firstLine="708"/>
        <w:jc w:val="both"/>
        <w:rPr>
          <w:rFonts w:asciiTheme="minorHAnsi" w:hAnsiTheme="minorHAnsi"/>
        </w:rPr>
      </w:pPr>
      <w:r w:rsidRPr="00026FB6">
        <w:rPr>
          <w:rFonts w:asciiTheme="minorHAnsi" w:hAnsiTheme="minorHAnsi"/>
        </w:rPr>
        <w:lastRenderedPageBreak/>
        <w:t xml:space="preserve">A Beaulieu-sur-Dordogne, </w:t>
      </w:r>
    </w:p>
    <w:p w14:paraId="1A07822C" w14:textId="6675CCE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</w:t>
      </w:r>
      <w:r w:rsidR="00A64A18">
        <w:rPr>
          <w:rFonts w:asciiTheme="minorHAnsi" w:hAnsiTheme="minorHAnsi"/>
        </w:rPr>
        <w:t xml:space="preserve"> </w:t>
      </w:r>
    </w:p>
    <w:p w14:paraId="2D19A35C" w14:textId="77777777" w:rsidR="00FE733A" w:rsidRPr="00026FB6" w:rsidRDefault="00FE733A" w:rsidP="00FE733A">
      <w:pPr>
        <w:spacing w:after="0"/>
        <w:ind w:left="4821" w:firstLine="708"/>
        <w:rPr>
          <w:rFonts w:asciiTheme="minorHAnsi" w:hAnsiTheme="minorHAnsi"/>
        </w:rPr>
      </w:pPr>
      <w:r w:rsidRPr="00026FB6">
        <w:rPr>
          <w:rFonts w:asciiTheme="minorHAnsi" w:hAnsiTheme="minorHAnsi"/>
        </w:rPr>
        <w:t>Le Président,</w:t>
      </w:r>
    </w:p>
    <w:p w14:paraId="4B9CBDF0" w14:textId="77777777" w:rsidR="00FE733A" w:rsidRDefault="00FE733A" w:rsidP="00FE733A">
      <w:pPr>
        <w:spacing w:after="0"/>
        <w:ind w:left="6372"/>
        <w:rPr>
          <w:rFonts w:asciiTheme="minorHAnsi" w:hAnsiTheme="minorHAnsi"/>
        </w:rPr>
      </w:pPr>
    </w:p>
    <w:p w14:paraId="572F7EE5" w14:textId="77777777" w:rsidR="00E57B0B" w:rsidRDefault="00E57B0B" w:rsidP="00FE733A">
      <w:pPr>
        <w:spacing w:after="0"/>
        <w:ind w:left="6372"/>
        <w:rPr>
          <w:rFonts w:asciiTheme="minorHAnsi" w:hAnsiTheme="minorHAnsi"/>
        </w:rPr>
      </w:pPr>
    </w:p>
    <w:p w14:paraId="542407CF" w14:textId="77777777" w:rsidR="00E57B0B" w:rsidRPr="00C15D4F" w:rsidRDefault="00E57B0B" w:rsidP="00E57B0B">
      <w:pPr>
        <w:spacing w:after="0"/>
        <w:ind w:left="6372"/>
        <w:rPr>
          <w:rFonts w:asciiTheme="minorHAnsi" w:hAnsiTheme="minorHAnsi"/>
        </w:rPr>
      </w:pPr>
    </w:p>
    <w:p w14:paraId="054C6A44" w14:textId="77777777" w:rsidR="00E57B0B" w:rsidRPr="00C15D4F" w:rsidRDefault="00E57B0B" w:rsidP="00E57B0B">
      <w:pPr>
        <w:spacing w:after="0"/>
        <w:ind w:left="4821" w:firstLine="708"/>
        <w:rPr>
          <w:rFonts w:asciiTheme="minorHAnsi" w:hAnsiTheme="minorHAnsi"/>
        </w:rPr>
      </w:pPr>
      <w:r w:rsidRPr="00C15D4F">
        <w:rPr>
          <w:rFonts w:asciiTheme="minorHAnsi" w:hAnsiTheme="minorHAnsi"/>
        </w:rPr>
        <w:t xml:space="preserve">Jean-Pierre LASSERRE </w:t>
      </w:r>
    </w:p>
    <w:p w14:paraId="5F9572EA" w14:textId="77777777" w:rsidR="00FE733A" w:rsidRPr="00026FB6" w:rsidRDefault="00FE733A" w:rsidP="00E57B0B">
      <w:pPr>
        <w:spacing w:after="0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744"/>
        <w:gridCol w:w="2744"/>
      </w:tblGrid>
      <w:tr w:rsidR="0028011F" w:rsidRPr="00026FB6" w14:paraId="58F840FB" w14:textId="77777777" w:rsidTr="0028011F">
        <w:tc>
          <w:tcPr>
            <w:tcW w:w="2448" w:type="dxa"/>
          </w:tcPr>
          <w:p w14:paraId="03666E67" w14:textId="77777777" w:rsidR="0028011F" w:rsidRPr="00026FB6" w:rsidRDefault="00BE12F5" w:rsidP="0044373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Affiché</w:t>
            </w:r>
            <w:r w:rsidR="0028011F" w:rsidRPr="00026FB6">
              <w:rPr>
                <w:rFonts w:asciiTheme="minorHAnsi" w:hAnsiTheme="minorHAnsi"/>
              </w:rPr>
              <w:t xml:space="preserve"> le </w:t>
            </w:r>
          </w:p>
        </w:tc>
        <w:tc>
          <w:tcPr>
            <w:tcW w:w="2744" w:type="dxa"/>
          </w:tcPr>
          <w:p w14:paraId="0BA60E68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744" w:type="dxa"/>
            <w:vAlign w:val="center"/>
          </w:tcPr>
          <w:p w14:paraId="7C836CF7" w14:textId="77777777" w:rsidR="0028011F" w:rsidRPr="00026FB6" w:rsidRDefault="0028011F" w:rsidP="0044373C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6E1C3C3" w14:textId="77777777" w:rsidR="004644B2" w:rsidRPr="00026FB6" w:rsidRDefault="004644B2">
      <w:pPr>
        <w:spacing w:after="0" w:line="240" w:lineRule="auto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7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0B6E" w14:textId="77777777" w:rsidR="00BD214A" w:rsidRDefault="00BD214A" w:rsidP="001461DB">
      <w:pPr>
        <w:spacing w:after="0" w:line="240" w:lineRule="auto"/>
      </w:pPr>
      <w:r>
        <w:separator/>
      </w:r>
    </w:p>
  </w:endnote>
  <w:endnote w:type="continuationSeparator" w:id="0">
    <w:p w14:paraId="348DD928" w14:textId="77777777" w:rsidR="00BD214A" w:rsidRDefault="00BD214A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5601" w14:textId="77777777" w:rsidR="00A332D6" w:rsidRDefault="00A332D6" w:rsidP="00A332D6">
    <w:pPr>
      <w:pStyle w:val="Pieddepage"/>
      <w:jc w:val="center"/>
      <w:rPr>
        <w:sz w:val="18"/>
      </w:rPr>
    </w:pPr>
  </w:p>
  <w:p w14:paraId="0EFB130C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7197B793" wp14:editId="646A823A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3" name="Image 3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66D0E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2E6C6" wp14:editId="212C35DD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646286AE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32D59DD3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 xml:space="preserve">ue Emile </w:t>
    </w:r>
    <w:proofErr w:type="spellStart"/>
    <w:r w:rsidRPr="00802170">
      <w:rPr>
        <w:sz w:val="18"/>
      </w:rPr>
      <w:t>Monbrial</w:t>
    </w:r>
    <w:proofErr w:type="spellEnd"/>
    <w:r w:rsidRPr="00802170">
      <w:rPr>
        <w:sz w:val="18"/>
      </w:rPr>
      <w:t xml:space="preserve"> 19120 BEAULIEU-SUR-DORDOGNE</w:t>
    </w:r>
  </w:p>
  <w:p w14:paraId="48146E9C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52E43109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3BA8" w14:textId="77777777" w:rsidR="00BD214A" w:rsidRDefault="00BD214A" w:rsidP="001461DB">
      <w:pPr>
        <w:spacing w:after="0" w:line="240" w:lineRule="auto"/>
      </w:pPr>
      <w:r>
        <w:separator/>
      </w:r>
    </w:p>
  </w:footnote>
  <w:footnote w:type="continuationSeparator" w:id="0">
    <w:p w14:paraId="2357DFD4" w14:textId="77777777" w:rsidR="00BD214A" w:rsidRDefault="00BD214A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5FA"/>
    <w:multiLevelType w:val="hybridMultilevel"/>
    <w:tmpl w:val="32AC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6A8D"/>
    <w:multiLevelType w:val="hybridMultilevel"/>
    <w:tmpl w:val="C654FF2A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1B55E46"/>
    <w:multiLevelType w:val="hybridMultilevel"/>
    <w:tmpl w:val="1AEA0AAA"/>
    <w:lvl w:ilvl="0" w:tplc="0850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9"/>
  </w:num>
  <w:num w:numId="5">
    <w:abstractNumId w:val="35"/>
  </w:num>
  <w:num w:numId="6">
    <w:abstractNumId w:val="6"/>
  </w:num>
  <w:num w:numId="7">
    <w:abstractNumId w:val="24"/>
  </w:num>
  <w:num w:numId="8">
    <w:abstractNumId w:val="7"/>
  </w:num>
  <w:num w:numId="9">
    <w:abstractNumId w:val="9"/>
  </w:num>
  <w:num w:numId="10">
    <w:abstractNumId w:val="34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37"/>
  </w:num>
  <w:num w:numId="16">
    <w:abstractNumId w:val="31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19"/>
  </w:num>
  <w:num w:numId="22">
    <w:abstractNumId w:val="32"/>
  </w:num>
  <w:num w:numId="23">
    <w:abstractNumId w:val="2"/>
  </w:num>
  <w:num w:numId="24">
    <w:abstractNumId w:val="22"/>
  </w:num>
  <w:num w:numId="25">
    <w:abstractNumId w:val="20"/>
  </w:num>
  <w:num w:numId="26">
    <w:abstractNumId w:val="17"/>
  </w:num>
  <w:num w:numId="27">
    <w:abstractNumId w:val="0"/>
  </w:num>
  <w:num w:numId="28">
    <w:abstractNumId w:val="38"/>
  </w:num>
  <w:num w:numId="29">
    <w:abstractNumId w:val="30"/>
  </w:num>
  <w:num w:numId="30">
    <w:abstractNumId w:val="25"/>
  </w:num>
  <w:num w:numId="31">
    <w:abstractNumId w:val="12"/>
  </w:num>
  <w:num w:numId="32">
    <w:abstractNumId w:val="11"/>
  </w:num>
  <w:num w:numId="33">
    <w:abstractNumId w:val="18"/>
  </w:num>
  <w:num w:numId="34">
    <w:abstractNumId w:val="23"/>
  </w:num>
  <w:num w:numId="35">
    <w:abstractNumId w:val="36"/>
  </w:num>
  <w:num w:numId="36">
    <w:abstractNumId w:val="33"/>
  </w:num>
  <w:num w:numId="37">
    <w:abstractNumId w:val="16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07EB9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2F4F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4C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6AF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6BF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A14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843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87E1B"/>
    <w:rsid w:val="0029003A"/>
    <w:rsid w:val="002902C6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408"/>
    <w:rsid w:val="002C4127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8F2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ACF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5CDB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276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1DC"/>
    <w:rsid w:val="006A3343"/>
    <w:rsid w:val="006A361F"/>
    <w:rsid w:val="006A367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3DB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595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688B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4A18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31"/>
    <w:rsid w:val="00AD38E4"/>
    <w:rsid w:val="00AD3C33"/>
    <w:rsid w:val="00AD3E81"/>
    <w:rsid w:val="00AD408B"/>
    <w:rsid w:val="00AD4D2F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4A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829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4AC7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3F8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A97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258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666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038BB2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2023-05-30T13:15:00Z</cp:lastPrinted>
  <dcterms:created xsi:type="dcterms:W3CDTF">2024-11-26T15:02:00Z</dcterms:created>
  <dcterms:modified xsi:type="dcterms:W3CDTF">2024-11-26T15:02:00Z</dcterms:modified>
</cp:coreProperties>
</file>